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551" w:rsidRDefault="00511551" w:rsidP="00511551">
      <w:pPr>
        <w:ind w:firstLine="0"/>
      </w:pPr>
    </w:p>
    <w:p w:rsidR="00511551" w:rsidRDefault="00511551"/>
    <w:p w:rsidR="00511551" w:rsidRDefault="00511551"/>
    <w:p w:rsidR="00511551" w:rsidRDefault="00511551"/>
    <w:p w:rsidR="00511551" w:rsidRDefault="00511551"/>
    <w:p w:rsidR="00511551" w:rsidRDefault="00511551"/>
    <w:p w:rsidR="00511551" w:rsidRDefault="00511551"/>
    <w:p w:rsidR="00511551" w:rsidRDefault="00511551"/>
    <w:p w:rsidR="00511551" w:rsidRDefault="00511551" w:rsidP="00511551">
      <w:pPr>
        <w:ind w:firstLine="0"/>
        <w:jc w:val="center"/>
      </w:pPr>
      <w:bookmarkStart w:id="0" w:name="_GoBack"/>
      <w:r>
        <w:t>Antibiotic Resistance</w:t>
      </w:r>
    </w:p>
    <w:bookmarkEnd w:id="0"/>
    <w:p w:rsidR="00511551" w:rsidRDefault="00511551" w:rsidP="00511551">
      <w:pPr>
        <w:ind w:firstLine="0"/>
        <w:jc w:val="center"/>
      </w:pPr>
      <w:r>
        <w:t>Student’s Name</w:t>
      </w:r>
    </w:p>
    <w:p w:rsidR="00511551" w:rsidRDefault="00511551" w:rsidP="00511551">
      <w:pPr>
        <w:ind w:firstLine="0"/>
        <w:jc w:val="center"/>
      </w:pPr>
      <w:r>
        <w:t>Institutional Affiliation</w:t>
      </w:r>
      <w:r>
        <w:br w:type="page"/>
      </w:r>
    </w:p>
    <w:p w:rsidR="00511551" w:rsidRDefault="00511551" w:rsidP="00511551">
      <w:pPr>
        <w:ind w:firstLine="0"/>
        <w:jc w:val="center"/>
      </w:pPr>
      <w:r>
        <w:lastRenderedPageBreak/>
        <w:t xml:space="preserve">Antibiotic Resistance </w:t>
      </w:r>
    </w:p>
    <w:p w:rsidR="00125278" w:rsidRDefault="00B33FEC">
      <w:r>
        <w:t xml:space="preserve">Antibiotics are drugs that help to prevent as well as to treat infections caused by bacteria. Antibiotics resistance can occur in the event that the bacteria has changed in response to the use of the specific drugs. </w:t>
      </w:r>
      <w:r w:rsidR="00DD539D">
        <w:t xml:space="preserve">It is the bacteria and not humans that become resistant to antibiotics. Such bacteria can affect animals and human beings with the resulting infections posing a difficult task to treat compared to those that are caused by non-resistant bacteria. </w:t>
      </w:r>
    </w:p>
    <w:p w:rsidR="00400AD3" w:rsidRDefault="00DD539D">
      <w:r>
        <w:t xml:space="preserve">One of the negative impacts of antibiotic resistance is high cost of medication. Another impact is prolonged stays in hospitals and the worst is increased rate of mortality. With the above mentioned negative impacts, it call for medics and bacteria professionals as well as researchers to work hard to come up with ways to combat antibiotic resistance. One way is to change the manner in which antibiotics prescriptions are done. It is important to note that bacteria </w:t>
      </w:r>
      <w:r w:rsidR="002F5999">
        <w:t>and antibiotic resistance will continue to be a major threat to human and animal health even when new medicines are developed</w:t>
      </w:r>
      <w:r w:rsidR="00511551">
        <w:t xml:space="preserve"> (</w:t>
      </w:r>
      <w:r w:rsidR="00511551" w:rsidRPr="00511551">
        <w:rPr>
          <w:rFonts w:cs="Arial"/>
          <w:szCs w:val="20"/>
          <w:shd w:val="clear" w:color="auto" w:fill="FFFFFF"/>
        </w:rPr>
        <w:t>Frieri</w:t>
      </w:r>
      <w:r w:rsidR="00511551">
        <w:rPr>
          <w:rFonts w:cs="Arial"/>
          <w:szCs w:val="20"/>
          <w:shd w:val="clear" w:color="auto" w:fill="FFFFFF"/>
        </w:rPr>
        <w:t xml:space="preserve"> et al., 2017)</w:t>
      </w:r>
      <w:r w:rsidR="002F5999">
        <w:t xml:space="preserve">. The only way to make the situation better is therefore behavioral change. Behavioral change needs to include </w:t>
      </w:r>
      <w:r w:rsidR="00400AD3">
        <w:t xml:space="preserve">actions that will help minimize and curtail the spread of various bacterial related infections through vaccination, practicing safe sex, hand washing, and maximum hygiene while handling foodstuff. A combination of these methods will be of significant importance in the fight against bacterial infection. </w:t>
      </w:r>
    </w:p>
    <w:p w:rsidR="006A1BA2" w:rsidRDefault="00400AD3">
      <w:r>
        <w:t xml:space="preserve">The concept of natural selection comes in to play in that antibiotics resistance evolves in a very natural way through what is commonly known as natural selection in a random mutation process. Antibiotic resistance can therefore be largely attributed to </w:t>
      </w:r>
      <w:r w:rsidR="00B2007B">
        <w:t xml:space="preserve">the consequence of evolution through the process of natural selection. The action that occurs is an environmental pressure where the bacteria with a mutation are able to survive the impact of medical drugs and therefore keep of reproducing. </w:t>
      </w:r>
      <w:r w:rsidR="006A1BA2">
        <w:t xml:space="preserve">The trait is then transferred to the offspring hence making a generation of fully resistant bacteria. Different studies have shown that the antibiotic patterns have a great effect on the number of resistant organisms they develop into. </w:t>
      </w:r>
    </w:p>
    <w:p w:rsidR="00884DA2" w:rsidRDefault="006A1BA2">
      <w:r>
        <w:t xml:space="preserve">When the antibiotics are excessively used in a broad spectrum, say in the second and third cephalosporin’s generation, they greatly increase the development of methicillin resistant. Other factors that contribute to the increase in resistance include incorrect diagnosis, patients using antibiotics in an improper way, unnecessary prescriptions, and the use of antibiotics for purposes such as promoting growth. </w:t>
      </w:r>
    </w:p>
    <w:p w:rsidR="00DD539D" w:rsidRDefault="00884DA2">
      <w:r>
        <w:t xml:space="preserve">The knowledge on the behavior of bacteria should lead to urgent measures on the use of antibiotics. The </w:t>
      </w:r>
      <w:r w:rsidR="00764A97">
        <w:t xml:space="preserve">change includes behavioral change on the prescription and the diagnostic measures taken. Efforts to prevent resistance of antibiotics will help enhance the heath of people since when one get sick the likelihood of recovering will be increased. Increased chances of recovering from bacterial diseases means good health for human beings. Since </w:t>
      </w:r>
      <w:r w:rsidR="00511551">
        <w:t xml:space="preserve">antibiotic resistance is costly to human and livestock health, it should be addressed with utmost seriousness. </w:t>
      </w:r>
      <w:r w:rsidR="00764A97">
        <w:t xml:space="preserve">Otherwise antibiotic resistance will continue being a threat to health for human beings and livestock. </w:t>
      </w:r>
      <w:r w:rsidR="006A1BA2">
        <w:t xml:space="preserve"> </w:t>
      </w:r>
      <w:r w:rsidR="00DD539D">
        <w:t xml:space="preserve">  </w:t>
      </w:r>
    </w:p>
    <w:p w:rsidR="00511551" w:rsidRDefault="00511551" w:rsidP="00511551">
      <w:pPr>
        <w:ind w:firstLine="0"/>
        <w:jc w:val="center"/>
      </w:pPr>
      <w:r>
        <w:br w:type="page"/>
      </w:r>
    </w:p>
    <w:p w:rsidR="00511551" w:rsidRDefault="00511551" w:rsidP="00511551">
      <w:pPr>
        <w:ind w:firstLine="0"/>
        <w:jc w:val="center"/>
      </w:pPr>
      <w:r>
        <w:t>References</w:t>
      </w:r>
    </w:p>
    <w:p w:rsidR="00511551" w:rsidRPr="00511551" w:rsidRDefault="00511551" w:rsidP="00511551">
      <w:pPr>
        <w:ind w:left="720" w:hanging="720"/>
      </w:pPr>
      <w:r w:rsidRPr="00511551">
        <w:rPr>
          <w:rFonts w:cs="Arial"/>
          <w:szCs w:val="20"/>
          <w:shd w:val="clear" w:color="auto" w:fill="FFFFFF"/>
        </w:rPr>
        <w:t>Frieri, M., Kumar, K., &amp; Boutin, A. (2017). Antibiotic resistance. </w:t>
      </w:r>
      <w:r w:rsidRPr="00511551">
        <w:rPr>
          <w:rFonts w:cs="Arial"/>
          <w:i/>
          <w:iCs/>
          <w:szCs w:val="20"/>
          <w:shd w:val="clear" w:color="auto" w:fill="FFFFFF"/>
        </w:rPr>
        <w:t>Journal of infection and public health</w:t>
      </w:r>
      <w:r w:rsidRPr="00511551">
        <w:rPr>
          <w:rFonts w:cs="Arial"/>
          <w:szCs w:val="20"/>
          <w:shd w:val="clear" w:color="auto" w:fill="FFFFFF"/>
        </w:rPr>
        <w:t>, </w:t>
      </w:r>
      <w:r w:rsidRPr="00511551">
        <w:rPr>
          <w:rFonts w:cs="Arial"/>
          <w:i/>
          <w:iCs/>
          <w:szCs w:val="20"/>
          <w:shd w:val="clear" w:color="auto" w:fill="FFFFFF"/>
        </w:rPr>
        <w:t>10</w:t>
      </w:r>
      <w:r w:rsidRPr="00511551">
        <w:rPr>
          <w:rFonts w:cs="Arial"/>
          <w:szCs w:val="20"/>
          <w:shd w:val="clear" w:color="auto" w:fill="FFFFFF"/>
        </w:rPr>
        <w:t>(4), 369-378.</w:t>
      </w:r>
    </w:p>
    <w:sectPr w:rsidR="00511551" w:rsidRPr="00511551" w:rsidSect="0051155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EAD" w:rsidRDefault="00A62EAD" w:rsidP="00511551">
      <w:pPr>
        <w:spacing w:line="240" w:lineRule="auto"/>
      </w:pPr>
      <w:r>
        <w:separator/>
      </w:r>
    </w:p>
  </w:endnote>
  <w:endnote w:type="continuationSeparator" w:id="0">
    <w:p w:rsidR="00A62EAD" w:rsidRDefault="00A62EAD" w:rsidP="005115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EAD" w:rsidRDefault="00A62EAD" w:rsidP="00511551">
      <w:pPr>
        <w:spacing w:line="240" w:lineRule="auto"/>
      </w:pPr>
      <w:r>
        <w:separator/>
      </w:r>
    </w:p>
  </w:footnote>
  <w:footnote w:type="continuationSeparator" w:id="0">
    <w:p w:rsidR="00A62EAD" w:rsidRDefault="00A62EAD" w:rsidP="0051155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0572934"/>
      <w:docPartObj>
        <w:docPartGallery w:val="Page Numbers (Top of Page)"/>
        <w:docPartUnique/>
      </w:docPartObj>
    </w:sdtPr>
    <w:sdtEndPr>
      <w:rPr>
        <w:noProof/>
      </w:rPr>
    </w:sdtEndPr>
    <w:sdtContent>
      <w:p w:rsidR="00511551" w:rsidRDefault="00511551" w:rsidP="00511551">
        <w:pPr>
          <w:pStyle w:val="Header"/>
          <w:ind w:firstLine="0"/>
          <w:jc w:val="right"/>
        </w:pPr>
        <w:r>
          <w:t xml:space="preserve">ANTIBIOTIC RESISTANCE </w:t>
        </w:r>
        <w:r>
          <w:tab/>
        </w:r>
        <w:r>
          <w:tab/>
        </w:r>
        <w:r>
          <w:fldChar w:fldCharType="begin"/>
        </w:r>
        <w:r>
          <w:instrText xml:space="preserve"> PAGE   \* MERGEFORMAT </w:instrText>
        </w:r>
        <w:r>
          <w:fldChar w:fldCharType="separate"/>
        </w:r>
        <w:r w:rsidR="00D03FFD">
          <w:rPr>
            <w:noProof/>
          </w:rPr>
          <w:t>2</w:t>
        </w:r>
        <w:r>
          <w:rPr>
            <w:noProof/>
          </w:rPr>
          <w:fldChar w:fldCharType="end"/>
        </w:r>
      </w:p>
    </w:sdtContent>
  </w:sdt>
  <w:p w:rsidR="00511551" w:rsidRDefault="00511551" w:rsidP="00511551">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2917693"/>
      <w:docPartObj>
        <w:docPartGallery w:val="Page Numbers (Top of Page)"/>
        <w:docPartUnique/>
      </w:docPartObj>
    </w:sdtPr>
    <w:sdtEndPr>
      <w:rPr>
        <w:noProof/>
      </w:rPr>
    </w:sdtEndPr>
    <w:sdtContent>
      <w:p w:rsidR="00511551" w:rsidRDefault="00511551" w:rsidP="00511551">
        <w:pPr>
          <w:pStyle w:val="Header"/>
          <w:ind w:firstLine="0"/>
          <w:jc w:val="right"/>
        </w:pPr>
        <w:r>
          <w:t xml:space="preserve">Running head: ANTIBIOTIC RESISTANCE </w:t>
        </w:r>
        <w:r>
          <w:tab/>
        </w:r>
        <w:r>
          <w:tab/>
        </w:r>
        <w:r>
          <w:fldChar w:fldCharType="begin"/>
        </w:r>
        <w:r>
          <w:instrText xml:space="preserve"> PAGE   \* MERGEFORMAT </w:instrText>
        </w:r>
        <w:r>
          <w:fldChar w:fldCharType="separate"/>
        </w:r>
        <w:r w:rsidR="00A62EAD">
          <w:rPr>
            <w:noProof/>
          </w:rPr>
          <w:t>1</w:t>
        </w:r>
        <w:r>
          <w:rPr>
            <w:noProof/>
          </w:rPr>
          <w:fldChar w:fldCharType="end"/>
        </w:r>
      </w:p>
    </w:sdtContent>
  </w:sdt>
  <w:p w:rsidR="00511551" w:rsidRDefault="00511551" w:rsidP="00511551">
    <w:pPr>
      <w:pStyle w:val="Header"/>
      <w:ind w:firstLine="0"/>
    </w:pPr>
  </w:p>
  <w:p w:rsidR="00511551" w:rsidRDefault="005115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DE5"/>
    <w:rsid w:val="00125278"/>
    <w:rsid w:val="00177DE5"/>
    <w:rsid w:val="002F5999"/>
    <w:rsid w:val="00400AD3"/>
    <w:rsid w:val="00511551"/>
    <w:rsid w:val="006624F5"/>
    <w:rsid w:val="006A1BA2"/>
    <w:rsid w:val="00764A97"/>
    <w:rsid w:val="00884DA2"/>
    <w:rsid w:val="00A62EAD"/>
    <w:rsid w:val="00B2007B"/>
    <w:rsid w:val="00B33FEC"/>
    <w:rsid w:val="00D03FFD"/>
    <w:rsid w:val="00DD5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551"/>
    <w:pPr>
      <w:tabs>
        <w:tab w:val="center" w:pos="4680"/>
        <w:tab w:val="right" w:pos="9360"/>
      </w:tabs>
      <w:spacing w:line="240" w:lineRule="auto"/>
    </w:pPr>
  </w:style>
  <w:style w:type="character" w:customStyle="1" w:styleId="HeaderChar">
    <w:name w:val="Header Char"/>
    <w:basedOn w:val="DefaultParagraphFont"/>
    <w:link w:val="Header"/>
    <w:uiPriority w:val="99"/>
    <w:rsid w:val="00511551"/>
  </w:style>
  <w:style w:type="paragraph" w:styleId="Footer">
    <w:name w:val="footer"/>
    <w:basedOn w:val="Normal"/>
    <w:link w:val="FooterChar"/>
    <w:uiPriority w:val="99"/>
    <w:unhideWhenUsed/>
    <w:rsid w:val="00511551"/>
    <w:pPr>
      <w:tabs>
        <w:tab w:val="center" w:pos="4680"/>
        <w:tab w:val="right" w:pos="9360"/>
      </w:tabs>
      <w:spacing w:line="240" w:lineRule="auto"/>
    </w:pPr>
  </w:style>
  <w:style w:type="character" w:customStyle="1" w:styleId="FooterChar">
    <w:name w:val="Footer Char"/>
    <w:basedOn w:val="DefaultParagraphFont"/>
    <w:link w:val="Footer"/>
    <w:uiPriority w:val="99"/>
    <w:rsid w:val="005115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551"/>
    <w:pPr>
      <w:tabs>
        <w:tab w:val="center" w:pos="4680"/>
        <w:tab w:val="right" w:pos="9360"/>
      </w:tabs>
      <w:spacing w:line="240" w:lineRule="auto"/>
    </w:pPr>
  </w:style>
  <w:style w:type="character" w:customStyle="1" w:styleId="HeaderChar">
    <w:name w:val="Header Char"/>
    <w:basedOn w:val="DefaultParagraphFont"/>
    <w:link w:val="Header"/>
    <w:uiPriority w:val="99"/>
    <w:rsid w:val="00511551"/>
  </w:style>
  <w:style w:type="paragraph" w:styleId="Footer">
    <w:name w:val="footer"/>
    <w:basedOn w:val="Normal"/>
    <w:link w:val="FooterChar"/>
    <w:uiPriority w:val="99"/>
    <w:unhideWhenUsed/>
    <w:rsid w:val="00511551"/>
    <w:pPr>
      <w:tabs>
        <w:tab w:val="center" w:pos="4680"/>
        <w:tab w:val="right" w:pos="9360"/>
      </w:tabs>
      <w:spacing w:line="240" w:lineRule="auto"/>
    </w:pPr>
  </w:style>
  <w:style w:type="character" w:customStyle="1" w:styleId="FooterChar">
    <w:name w:val="Footer Char"/>
    <w:basedOn w:val="DefaultParagraphFont"/>
    <w:link w:val="Footer"/>
    <w:uiPriority w:val="99"/>
    <w:rsid w:val="00511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2021-01-14T03:12:00Z</dcterms:created>
  <dcterms:modified xsi:type="dcterms:W3CDTF">2021-01-14T03:12:00Z</dcterms:modified>
</cp:coreProperties>
</file>